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F5985" w14:textId="01D85353" w:rsidR="00006110" w:rsidRPr="00EE1068" w:rsidRDefault="004B3FDA">
      <w:pPr>
        <w:pStyle w:val="1"/>
        <w:spacing w:before="120" w:after="240" w:line="240" w:lineRule="auto"/>
        <w:ind w:firstLine="0"/>
        <w:jc w:val="center"/>
        <w:rPr>
          <w:sz w:val="28"/>
          <w:szCs w:val="28"/>
        </w:rPr>
      </w:pPr>
      <w:r w:rsidRPr="00EE1068">
        <w:rPr>
          <w:b/>
          <w:bCs/>
          <w:sz w:val="28"/>
          <w:szCs w:val="28"/>
        </w:rPr>
        <w:t>Лабораторная</w:t>
      </w:r>
      <w:r w:rsidR="00000000" w:rsidRPr="00EE1068">
        <w:rPr>
          <w:b/>
          <w:bCs/>
          <w:sz w:val="28"/>
          <w:szCs w:val="28"/>
        </w:rPr>
        <w:t xml:space="preserve"> </w:t>
      </w:r>
      <w:r w:rsidRPr="00EE1068">
        <w:rPr>
          <w:b/>
          <w:bCs/>
          <w:sz w:val="28"/>
          <w:szCs w:val="28"/>
        </w:rPr>
        <w:t>работа</w:t>
      </w:r>
      <w:r w:rsidR="00E63708">
        <w:rPr>
          <w:b/>
          <w:bCs/>
          <w:sz w:val="28"/>
          <w:szCs w:val="28"/>
        </w:rPr>
        <w:t xml:space="preserve"> </w:t>
      </w:r>
      <w:r w:rsidR="00000000" w:rsidRPr="00EE1068">
        <w:rPr>
          <w:b/>
          <w:bCs/>
          <w:sz w:val="28"/>
          <w:szCs w:val="28"/>
        </w:rPr>
        <w:t>№</w:t>
      </w:r>
      <w:r w:rsidR="00E63708">
        <w:rPr>
          <w:b/>
          <w:bCs/>
          <w:sz w:val="28"/>
          <w:szCs w:val="28"/>
        </w:rPr>
        <w:t>2</w:t>
      </w:r>
    </w:p>
    <w:p w14:paraId="645A197B" w14:textId="3584F71B" w:rsidR="00006110" w:rsidRPr="00EE1068" w:rsidRDefault="004B3FDA">
      <w:pPr>
        <w:pStyle w:val="1"/>
        <w:spacing w:after="240" w:line="240" w:lineRule="auto"/>
        <w:ind w:firstLine="0"/>
        <w:jc w:val="center"/>
        <w:rPr>
          <w:sz w:val="28"/>
          <w:szCs w:val="28"/>
        </w:rPr>
      </w:pPr>
      <w:r w:rsidRPr="00EE1068">
        <w:rPr>
          <w:b/>
          <w:bCs/>
          <w:i/>
          <w:iCs/>
          <w:sz w:val="28"/>
          <w:szCs w:val="28"/>
        </w:rPr>
        <w:t>Разработка системы нечеткого вывода (алгоритм Мамдани) для интерполяции значений функции</w:t>
      </w:r>
    </w:p>
    <w:p w14:paraId="64304425" w14:textId="77777777" w:rsidR="004B3FDA" w:rsidRPr="00EE1068" w:rsidRDefault="004B3FDA">
      <w:pPr>
        <w:pStyle w:val="1"/>
        <w:spacing w:line="252" w:lineRule="auto"/>
        <w:ind w:firstLine="700"/>
        <w:jc w:val="both"/>
        <w:rPr>
          <w:sz w:val="28"/>
          <w:szCs w:val="28"/>
        </w:rPr>
      </w:pPr>
    </w:p>
    <w:p w14:paraId="1579B4A4" w14:textId="0CF4CC73" w:rsidR="00006110" w:rsidRPr="00EE1068" w:rsidRDefault="004B3FDA">
      <w:pPr>
        <w:pStyle w:val="1"/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  <w:r w:rsidRPr="00EE1068">
        <w:rPr>
          <w:b/>
          <w:bCs/>
          <w:i/>
          <w:iCs/>
          <w:sz w:val="28"/>
          <w:szCs w:val="28"/>
        </w:rPr>
        <w:t>Методический материал</w:t>
      </w:r>
    </w:p>
    <w:p w14:paraId="26541F1C" w14:textId="043A4C05" w:rsidR="004B3FDA" w:rsidRPr="00EE1068" w:rsidRDefault="004B3FDA">
      <w:pPr>
        <w:pStyle w:val="1"/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</w:p>
    <w:p w14:paraId="4B82FCEF" w14:textId="77777777" w:rsidR="004B3FDA" w:rsidRPr="00EE1068" w:rsidRDefault="004B3FDA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14:paraId="7913B371" w14:textId="41C21EBE" w:rsidR="00006110" w:rsidRPr="00EE1068" w:rsidRDefault="00000000">
      <w:pPr>
        <w:pStyle w:val="1"/>
        <w:numPr>
          <w:ilvl w:val="0"/>
          <w:numId w:val="1"/>
        </w:numPr>
        <w:tabs>
          <w:tab w:val="left" w:pos="382"/>
        </w:tabs>
        <w:ind w:firstLine="0"/>
        <w:rPr>
          <w:sz w:val="28"/>
          <w:szCs w:val="28"/>
        </w:rPr>
      </w:pPr>
      <w:bookmarkStart w:id="0" w:name="bookmark0"/>
      <w:bookmarkEnd w:id="0"/>
      <w:r w:rsidRPr="00EE1068">
        <w:rPr>
          <w:sz w:val="28"/>
          <w:szCs w:val="28"/>
        </w:rPr>
        <w:t>Получить задание по одному из вариантов таблицы.</w:t>
      </w:r>
    </w:p>
    <w:p w14:paraId="03D7FB47" w14:textId="77777777" w:rsidR="00006110" w:rsidRPr="00EE1068" w:rsidRDefault="00000000">
      <w:pPr>
        <w:pStyle w:val="1"/>
        <w:numPr>
          <w:ilvl w:val="0"/>
          <w:numId w:val="1"/>
        </w:numPr>
        <w:tabs>
          <w:tab w:val="left" w:pos="416"/>
        </w:tabs>
        <w:ind w:firstLine="0"/>
        <w:jc w:val="both"/>
        <w:rPr>
          <w:sz w:val="28"/>
          <w:szCs w:val="28"/>
        </w:rPr>
      </w:pPr>
      <w:bookmarkStart w:id="1" w:name="bookmark1"/>
      <w:bookmarkEnd w:id="1"/>
      <w:r w:rsidRPr="00EE1068">
        <w:rPr>
          <w:sz w:val="28"/>
          <w:szCs w:val="28"/>
        </w:rPr>
        <w:t>Подготовить нечеткие правила в соответствии с графическим представлением функций задания.</w:t>
      </w:r>
    </w:p>
    <w:p w14:paraId="0FCF84C6" w14:textId="77777777" w:rsidR="00006110" w:rsidRPr="00EE1068" w:rsidRDefault="00000000">
      <w:pPr>
        <w:pStyle w:val="1"/>
        <w:numPr>
          <w:ilvl w:val="0"/>
          <w:numId w:val="1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bookmarkStart w:id="2" w:name="bookmark2"/>
      <w:bookmarkEnd w:id="2"/>
      <w:r w:rsidRPr="00EE1068">
        <w:rPr>
          <w:sz w:val="28"/>
          <w:szCs w:val="28"/>
        </w:rPr>
        <w:t>Трехмерное изображение выбранной зависимости построить, вос</w:t>
      </w:r>
      <w:r w:rsidRPr="00EE1068">
        <w:rPr>
          <w:sz w:val="28"/>
          <w:szCs w:val="28"/>
        </w:rPr>
        <w:softHyphen/>
        <w:t xml:space="preserve">пользовавшись программными средствами </w:t>
      </w:r>
      <w:r w:rsidRPr="00EE1068">
        <w:rPr>
          <w:i/>
          <w:iCs/>
          <w:sz w:val="28"/>
          <w:szCs w:val="28"/>
        </w:rPr>
        <w:t>MATLAB.</w:t>
      </w:r>
    </w:p>
    <w:p w14:paraId="747D9948" w14:textId="77777777" w:rsidR="004B3FDA" w:rsidRPr="00EE1068" w:rsidRDefault="00000000">
      <w:pPr>
        <w:pStyle w:val="1"/>
        <w:ind w:firstLine="700"/>
        <w:rPr>
          <w:i/>
          <w:iCs/>
          <w:noProof/>
          <w:sz w:val="28"/>
          <w:szCs w:val="28"/>
        </w:rPr>
      </w:pPr>
      <w:r w:rsidRPr="00EE1068">
        <w:rPr>
          <w:sz w:val="28"/>
          <w:szCs w:val="28"/>
        </w:rPr>
        <w:t>При этом можно руководствоваться программой нижеприведен</w:t>
      </w:r>
      <w:r w:rsidRPr="00EE1068">
        <w:rPr>
          <w:sz w:val="28"/>
          <w:szCs w:val="28"/>
        </w:rPr>
        <w:softHyphen/>
        <w:t xml:space="preserve">ного примера, которая моделирует зависимость </w:t>
      </w:r>
    </w:p>
    <w:p w14:paraId="27255954" w14:textId="116E5C11" w:rsidR="00006110" w:rsidRPr="00EE1068" w:rsidRDefault="004B3FDA" w:rsidP="004B3FDA">
      <w:pPr>
        <w:pStyle w:val="1"/>
        <w:ind w:firstLine="700"/>
        <w:jc w:val="center"/>
        <w:rPr>
          <w:i/>
          <w:iCs/>
          <w:sz w:val="28"/>
          <w:szCs w:val="28"/>
        </w:rPr>
      </w:pPr>
      <w:r w:rsidRPr="00EE1068">
        <w:rPr>
          <w:i/>
          <w:iCs/>
          <w:noProof/>
          <w:sz w:val="28"/>
          <w:szCs w:val="28"/>
        </w:rPr>
        <w:drawing>
          <wp:inline distT="0" distB="0" distL="0" distR="0" wp14:anchorId="751FA4EC" wp14:editId="4A2BFFE5">
            <wp:extent cx="1371600" cy="279070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49" r="2067" b="5666"/>
                    <a:stretch/>
                  </pic:blipFill>
                  <pic:spPr bwMode="auto">
                    <a:xfrm>
                      <a:off x="0" y="0"/>
                      <a:ext cx="1372479" cy="27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00000" w:rsidRPr="00EE1068">
        <w:rPr>
          <w:i/>
          <w:iCs/>
          <w:sz w:val="28"/>
          <w:szCs w:val="28"/>
        </w:rPr>
        <w:t>.</w:t>
      </w:r>
    </w:p>
    <w:p w14:paraId="51CEA3DC" w14:textId="77777777" w:rsidR="004B3FDA" w:rsidRPr="00EE1068" w:rsidRDefault="004B3FDA" w:rsidP="004B3FDA">
      <w:pPr>
        <w:pStyle w:val="1"/>
        <w:ind w:firstLine="700"/>
        <w:jc w:val="center"/>
        <w:rPr>
          <w:sz w:val="28"/>
          <w:szCs w:val="28"/>
        </w:rPr>
      </w:pPr>
    </w:p>
    <w:p w14:paraId="7B3A6496" w14:textId="77777777" w:rsidR="004B3FDA" w:rsidRPr="00EE1068" w:rsidRDefault="004B3FDA">
      <w:pPr>
        <w:pStyle w:val="1"/>
        <w:spacing w:after="100" w:line="254" w:lineRule="auto"/>
        <w:ind w:firstLine="700"/>
        <w:jc w:val="both"/>
        <w:rPr>
          <w:sz w:val="28"/>
          <w:szCs w:val="28"/>
        </w:rPr>
      </w:pPr>
      <w:r w:rsidRPr="00EE1068">
        <w:rPr>
          <w:b/>
          <w:bCs/>
          <w:noProof/>
          <w:sz w:val="28"/>
          <w:szCs w:val="28"/>
        </w:rPr>
        <w:drawing>
          <wp:inline distT="0" distB="0" distL="0" distR="0" wp14:anchorId="2B08295D" wp14:editId="2CCEC552">
            <wp:extent cx="4108862" cy="1867056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681" cy="1868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E2A3A" w14:textId="137499BB" w:rsidR="00006110" w:rsidRPr="00EE1068" w:rsidRDefault="00000000">
      <w:pPr>
        <w:pStyle w:val="1"/>
        <w:spacing w:after="100" w:line="254" w:lineRule="auto"/>
        <w:ind w:firstLine="700"/>
        <w:jc w:val="both"/>
        <w:rPr>
          <w:sz w:val="28"/>
          <w:szCs w:val="28"/>
        </w:rPr>
      </w:pPr>
      <w:r w:rsidRPr="00EE1068">
        <w:rPr>
          <w:sz w:val="28"/>
          <w:szCs w:val="28"/>
        </w:rPr>
        <w:t>Сформируем нечеткие правила, соответствующие зависимости вы</w:t>
      </w:r>
      <w:r w:rsidRPr="00EE1068">
        <w:rPr>
          <w:sz w:val="28"/>
          <w:szCs w:val="28"/>
        </w:rPr>
        <w:softHyphen/>
        <w:t>ходной переменной от входных по полученной поверхности рис. 1.</w:t>
      </w:r>
    </w:p>
    <w:p w14:paraId="0386C5F2" w14:textId="77777777" w:rsidR="00006110" w:rsidRPr="00EE1068" w:rsidRDefault="00000000">
      <w:pPr>
        <w:jc w:val="center"/>
        <w:rPr>
          <w:rFonts w:ascii="Times New Roman" w:hAnsi="Times New Roman" w:cs="Times New Roman"/>
          <w:sz w:val="28"/>
          <w:szCs w:val="28"/>
        </w:rPr>
      </w:pPr>
      <w:r w:rsidRPr="00EE106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EBC51C6" wp14:editId="2999FE9C">
            <wp:extent cx="3822065" cy="316357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3822065" cy="316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5FCFB" w14:textId="16F59E85" w:rsidR="00006110" w:rsidRPr="00EE1068" w:rsidRDefault="00000000" w:rsidP="004B3FDA">
      <w:pPr>
        <w:pStyle w:val="a5"/>
        <w:spacing w:line="180" w:lineRule="auto"/>
      </w:pPr>
      <w:r w:rsidRPr="00EE1068">
        <w:t xml:space="preserve">Рис. 1. Графическое представление функции </w:t>
      </w:r>
    </w:p>
    <w:p w14:paraId="2DD1995E" w14:textId="77777777" w:rsidR="004B3FDA" w:rsidRPr="00EE1068" w:rsidRDefault="004B3FDA">
      <w:pPr>
        <w:pStyle w:val="1"/>
        <w:ind w:firstLine="720"/>
        <w:jc w:val="both"/>
        <w:rPr>
          <w:sz w:val="28"/>
          <w:szCs w:val="28"/>
        </w:rPr>
      </w:pPr>
    </w:p>
    <w:p w14:paraId="415561E0" w14:textId="497DCCEE" w:rsidR="00006110" w:rsidRPr="00EE1068" w:rsidRDefault="00000000">
      <w:pPr>
        <w:pStyle w:val="1"/>
        <w:ind w:firstLine="720"/>
        <w:jc w:val="both"/>
        <w:rPr>
          <w:sz w:val="28"/>
          <w:szCs w:val="28"/>
        </w:rPr>
      </w:pPr>
      <w:r w:rsidRPr="00EE1068">
        <w:rPr>
          <w:sz w:val="28"/>
          <w:szCs w:val="28"/>
        </w:rPr>
        <w:t xml:space="preserve">Для лингвистической оценки входных переменных </w:t>
      </w:r>
      <w:r w:rsidR="00F307A4" w:rsidRPr="00EE1068">
        <w:rPr>
          <w:sz w:val="28"/>
          <w:szCs w:val="28"/>
        </w:rPr>
        <w:t>х</w:t>
      </w:r>
      <w:r w:rsidR="00F307A4" w:rsidRPr="00EE1068">
        <w:rPr>
          <w:sz w:val="28"/>
          <w:szCs w:val="28"/>
          <w:vertAlign w:val="subscript"/>
        </w:rPr>
        <w:t>1</w:t>
      </w:r>
      <w:r w:rsidRPr="00EE1068">
        <w:rPr>
          <w:sz w:val="28"/>
          <w:szCs w:val="28"/>
        </w:rPr>
        <w:t xml:space="preserve"> и х</w:t>
      </w:r>
      <w:r w:rsidRPr="00EE1068">
        <w:rPr>
          <w:sz w:val="28"/>
          <w:szCs w:val="28"/>
          <w:vertAlign w:val="subscript"/>
        </w:rPr>
        <w:t>2</w:t>
      </w:r>
      <w:r w:rsidRPr="00EE1068">
        <w:rPr>
          <w:sz w:val="28"/>
          <w:szCs w:val="28"/>
        </w:rPr>
        <w:t xml:space="preserve"> выбе</w:t>
      </w:r>
      <w:r w:rsidRPr="00EE1068">
        <w:rPr>
          <w:sz w:val="28"/>
          <w:szCs w:val="28"/>
        </w:rPr>
        <w:softHyphen/>
        <w:t xml:space="preserve">рем по три терма - </w:t>
      </w:r>
      <w:r w:rsidRPr="00EE1068">
        <w:rPr>
          <w:i/>
          <w:iCs/>
          <w:sz w:val="28"/>
          <w:szCs w:val="28"/>
        </w:rPr>
        <w:t>низкий, средний, высокий",</w:t>
      </w:r>
      <w:r w:rsidRPr="00EE1068">
        <w:rPr>
          <w:sz w:val="28"/>
          <w:szCs w:val="28"/>
        </w:rPr>
        <w:t xml:space="preserve"> для выходной </w:t>
      </w:r>
      <w:r w:rsidRPr="00EE1068">
        <w:rPr>
          <w:i/>
          <w:iCs/>
          <w:sz w:val="28"/>
          <w:szCs w:val="28"/>
        </w:rPr>
        <w:t>у</w:t>
      </w:r>
      <w:r w:rsidRPr="00EE1068">
        <w:rPr>
          <w:sz w:val="28"/>
          <w:szCs w:val="28"/>
        </w:rPr>
        <w:t xml:space="preserve"> пять термов - </w:t>
      </w:r>
      <w:r w:rsidRPr="00EE1068">
        <w:rPr>
          <w:i/>
          <w:iCs/>
          <w:sz w:val="28"/>
          <w:szCs w:val="28"/>
        </w:rPr>
        <w:t xml:space="preserve">низкий, ниже среднего, средний, выше среднего, высокий. </w:t>
      </w:r>
      <w:r w:rsidRPr="00EE1068">
        <w:rPr>
          <w:sz w:val="28"/>
          <w:szCs w:val="28"/>
        </w:rPr>
        <w:t>Получим, например, следующие правила:</w:t>
      </w:r>
    </w:p>
    <w:p w14:paraId="03989722" w14:textId="57C9F9A7" w:rsidR="00006110" w:rsidRPr="00EE1068" w:rsidRDefault="00000000">
      <w:pPr>
        <w:pStyle w:val="1"/>
        <w:numPr>
          <w:ilvl w:val="0"/>
          <w:numId w:val="2"/>
        </w:numPr>
        <w:tabs>
          <w:tab w:val="left" w:pos="421"/>
        </w:tabs>
        <w:ind w:firstLine="0"/>
        <w:jc w:val="both"/>
        <w:rPr>
          <w:sz w:val="28"/>
          <w:szCs w:val="28"/>
        </w:rPr>
      </w:pPr>
      <w:bookmarkStart w:id="3" w:name="bookmark3"/>
      <w:bookmarkEnd w:id="3"/>
      <w:r w:rsidRPr="00EE1068">
        <w:rPr>
          <w:sz w:val="28"/>
          <w:szCs w:val="28"/>
        </w:rPr>
        <w:t>ЕСЛИ</w:t>
      </w:r>
      <w:r w:rsidRPr="00EE1068">
        <w:rPr>
          <w:i/>
          <w:iCs/>
          <w:sz w:val="28"/>
          <w:szCs w:val="28"/>
        </w:rPr>
        <w:t xml:space="preserve"> </w:t>
      </w:r>
      <w:r w:rsidR="004B3FDA" w:rsidRPr="00EE1068">
        <w:rPr>
          <w:sz w:val="28"/>
          <w:szCs w:val="28"/>
        </w:rPr>
        <w:t>х</w:t>
      </w:r>
      <w:r w:rsidR="004B3FDA" w:rsidRPr="00EE1068">
        <w:rPr>
          <w:sz w:val="28"/>
          <w:szCs w:val="28"/>
          <w:vertAlign w:val="subscript"/>
        </w:rPr>
        <w:t xml:space="preserve">1 </w:t>
      </w:r>
      <w:r w:rsidRPr="00EE1068">
        <w:rPr>
          <w:i/>
          <w:iCs/>
          <w:sz w:val="28"/>
          <w:szCs w:val="28"/>
        </w:rPr>
        <w:t>- низкий</w:t>
      </w:r>
      <w:r w:rsidRPr="00EE1068">
        <w:rPr>
          <w:sz w:val="28"/>
          <w:szCs w:val="28"/>
        </w:rPr>
        <w:t xml:space="preserve"> И х</w:t>
      </w:r>
      <w:r w:rsidRPr="00EE1068">
        <w:rPr>
          <w:sz w:val="28"/>
          <w:szCs w:val="28"/>
          <w:vertAlign w:val="subscript"/>
        </w:rPr>
        <w:t>2</w:t>
      </w:r>
      <w:r w:rsidRPr="00EE1068">
        <w:rPr>
          <w:sz w:val="28"/>
          <w:szCs w:val="28"/>
        </w:rPr>
        <w:t xml:space="preserve"> = </w:t>
      </w:r>
      <w:r w:rsidRPr="00EE1068">
        <w:rPr>
          <w:i/>
          <w:iCs/>
          <w:sz w:val="28"/>
          <w:szCs w:val="28"/>
        </w:rPr>
        <w:t>низкий,</w:t>
      </w:r>
      <w:r w:rsidRPr="00EE1068">
        <w:rPr>
          <w:sz w:val="28"/>
          <w:szCs w:val="28"/>
        </w:rPr>
        <w:t xml:space="preserve"> ТО </w:t>
      </w:r>
      <w:r w:rsidRPr="00EE1068">
        <w:rPr>
          <w:i/>
          <w:iCs/>
          <w:sz w:val="28"/>
          <w:szCs w:val="28"/>
        </w:rPr>
        <w:t>у - высокий",</w:t>
      </w:r>
    </w:p>
    <w:p w14:paraId="0FEAB524" w14:textId="36C97835" w:rsidR="00006110" w:rsidRPr="00EE1068" w:rsidRDefault="00000000">
      <w:pPr>
        <w:pStyle w:val="1"/>
        <w:numPr>
          <w:ilvl w:val="0"/>
          <w:numId w:val="2"/>
        </w:numPr>
        <w:tabs>
          <w:tab w:val="left" w:pos="454"/>
        </w:tabs>
        <w:ind w:firstLine="0"/>
        <w:jc w:val="both"/>
        <w:rPr>
          <w:sz w:val="28"/>
          <w:szCs w:val="28"/>
        </w:rPr>
      </w:pPr>
      <w:bookmarkStart w:id="4" w:name="bookmark4"/>
      <w:bookmarkEnd w:id="4"/>
      <w:r w:rsidRPr="00EE1068">
        <w:rPr>
          <w:sz w:val="28"/>
          <w:szCs w:val="28"/>
        </w:rPr>
        <w:t xml:space="preserve">ЕСЛИ </w:t>
      </w:r>
      <w:r w:rsidR="004B3FDA" w:rsidRPr="00EE1068">
        <w:rPr>
          <w:sz w:val="28"/>
          <w:szCs w:val="28"/>
        </w:rPr>
        <w:t>х</w:t>
      </w:r>
      <w:r w:rsidR="004B3FDA" w:rsidRPr="00EE1068">
        <w:rPr>
          <w:sz w:val="28"/>
          <w:szCs w:val="28"/>
          <w:vertAlign w:val="subscript"/>
        </w:rPr>
        <w:t>1</w:t>
      </w:r>
      <w:r w:rsidRPr="00EE1068">
        <w:rPr>
          <w:i/>
          <w:iCs/>
          <w:sz w:val="28"/>
          <w:szCs w:val="28"/>
        </w:rPr>
        <w:t xml:space="preserve"> = низкий</w:t>
      </w:r>
      <w:r w:rsidRPr="00EE1068">
        <w:rPr>
          <w:sz w:val="28"/>
          <w:szCs w:val="28"/>
        </w:rPr>
        <w:t xml:space="preserve"> И х</w:t>
      </w:r>
      <w:r w:rsidRPr="00EE1068">
        <w:rPr>
          <w:sz w:val="28"/>
          <w:szCs w:val="28"/>
          <w:vertAlign w:val="subscript"/>
        </w:rPr>
        <w:t>2</w:t>
      </w:r>
      <w:r w:rsidRPr="00EE1068">
        <w:rPr>
          <w:sz w:val="28"/>
          <w:szCs w:val="28"/>
        </w:rPr>
        <w:t xml:space="preserve"> = </w:t>
      </w:r>
      <w:r w:rsidRPr="00EE1068">
        <w:rPr>
          <w:i/>
          <w:iCs/>
          <w:sz w:val="28"/>
          <w:szCs w:val="28"/>
        </w:rPr>
        <w:t>средний,</w:t>
      </w:r>
      <w:r w:rsidRPr="00EE1068">
        <w:rPr>
          <w:sz w:val="28"/>
          <w:szCs w:val="28"/>
        </w:rPr>
        <w:t xml:space="preserve"> ТО </w:t>
      </w:r>
      <w:r w:rsidRPr="00EE1068">
        <w:rPr>
          <w:i/>
          <w:iCs/>
          <w:sz w:val="28"/>
          <w:szCs w:val="28"/>
        </w:rPr>
        <w:t>у = низкий",</w:t>
      </w:r>
    </w:p>
    <w:p w14:paraId="3A33EBFD" w14:textId="52D4D263" w:rsidR="00006110" w:rsidRPr="00EE1068" w:rsidRDefault="00000000">
      <w:pPr>
        <w:pStyle w:val="1"/>
        <w:numPr>
          <w:ilvl w:val="0"/>
          <w:numId w:val="2"/>
        </w:numPr>
        <w:tabs>
          <w:tab w:val="left" w:pos="454"/>
        </w:tabs>
        <w:ind w:firstLine="0"/>
        <w:jc w:val="both"/>
        <w:rPr>
          <w:sz w:val="28"/>
          <w:szCs w:val="28"/>
        </w:rPr>
      </w:pPr>
      <w:bookmarkStart w:id="5" w:name="bookmark5"/>
      <w:bookmarkEnd w:id="5"/>
      <w:r w:rsidRPr="00EE1068">
        <w:rPr>
          <w:sz w:val="28"/>
          <w:szCs w:val="28"/>
        </w:rPr>
        <w:t xml:space="preserve">ЕСЛИ </w:t>
      </w:r>
      <w:r w:rsidR="004B3FDA" w:rsidRPr="00EE1068">
        <w:rPr>
          <w:sz w:val="28"/>
          <w:szCs w:val="28"/>
        </w:rPr>
        <w:t>х</w:t>
      </w:r>
      <w:r w:rsidR="004B3FDA" w:rsidRPr="00EE1068">
        <w:rPr>
          <w:sz w:val="28"/>
          <w:szCs w:val="28"/>
          <w:vertAlign w:val="subscript"/>
        </w:rPr>
        <w:t>1</w:t>
      </w:r>
      <w:r w:rsidRPr="00EE1068">
        <w:rPr>
          <w:i/>
          <w:iCs/>
          <w:sz w:val="28"/>
          <w:szCs w:val="28"/>
        </w:rPr>
        <w:t xml:space="preserve"> = низкий</w:t>
      </w:r>
      <w:r w:rsidRPr="00EE1068">
        <w:rPr>
          <w:sz w:val="28"/>
          <w:szCs w:val="28"/>
        </w:rPr>
        <w:t xml:space="preserve"> И х</w:t>
      </w:r>
      <w:r w:rsidRPr="00EE1068">
        <w:rPr>
          <w:sz w:val="28"/>
          <w:szCs w:val="28"/>
          <w:vertAlign w:val="subscript"/>
        </w:rPr>
        <w:t>2</w:t>
      </w:r>
      <w:r w:rsidRPr="00EE1068">
        <w:rPr>
          <w:sz w:val="28"/>
          <w:szCs w:val="28"/>
        </w:rPr>
        <w:t xml:space="preserve"> = </w:t>
      </w:r>
      <w:r w:rsidRPr="00EE1068">
        <w:rPr>
          <w:i/>
          <w:iCs/>
          <w:sz w:val="28"/>
          <w:szCs w:val="28"/>
        </w:rPr>
        <w:t>высокий,</w:t>
      </w:r>
      <w:r w:rsidRPr="00EE1068">
        <w:rPr>
          <w:sz w:val="28"/>
          <w:szCs w:val="28"/>
        </w:rPr>
        <w:t xml:space="preserve"> ТО </w:t>
      </w:r>
      <w:r w:rsidRPr="00EE1068">
        <w:rPr>
          <w:i/>
          <w:iCs/>
          <w:sz w:val="28"/>
          <w:szCs w:val="28"/>
        </w:rPr>
        <w:t>у = высокий;</w:t>
      </w:r>
    </w:p>
    <w:p w14:paraId="74F10E71" w14:textId="695F4296" w:rsidR="00006110" w:rsidRPr="00EE1068" w:rsidRDefault="00000000">
      <w:pPr>
        <w:pStyle w:val="1"/>
        <w:numPr>
          <w:ilvl w:val="0"/>
          <w:numId w:val="2"/>
        </w:numPr>
        <w:tabs>
          <w:tab w:val="left" w:pos="454"/>
        </w:tabs>
        <w:ind w:firstLine="0"/>
        <w:jc w:val="both"/>
        <w:rPr>
          <w:sz w:val="28"/>
          <w:szCs w:val="28"/>
        </w:rPr>
      </w:pPr>
      <w:bookmarkStart w:id="6" w:name="bookmark6"/>
      <w:bookmarkEnd w:id="6"/>
      <w:r w:rsidRPr="00EE1068">
        <w:rPr>
          <w:sz w:val="28"/>
          <w:szCs w:val="28"/>
        </w:rPr>
        <w:t xml:space="preserve">ЕСЛИ </w:t>
      </w:r>
      <w:r w:rsidR="004B3FDA" w:rsidRPr="00EE1068">
        <w:rPr>
          <w:sz w:val="28"/>
          <w:szCs w:val="28"/>
        </w:rPr>
        <w:t>х</w:t>
      </w:r>
      <w:r w:rsidR="004B3FDA" w:rsidRPr="00EE1068">
        <w:rPr>
          <w:sz w:val="28"/>
          <w:szCs w:val="28"/>
          <w:vertAlign w:val="subscript"/>
        </w:rPr>
        <w:t>1</w:t>
      </w:r>
      <w:r w:rsidRPr="00EE1068">
        <w:rPr>
          <w:sz w:val="28"/>
          <w:szCs w:val="28"/>
        </w:rPr>
        <w:t xml:space="preserve"> = </w:t>
      </w:r>
      <w:r w:rsidRPr="00EE1068">
        <w:rPr>
          <w:i/>
          <w:iCs/>
          <w:sz w:val="28"/>
          <w:szCs w:val="28"/>
        </w:rPr>
        <w:t>средний,</w:t>
      </w:r>
      <w:r w:rsidRPr="00EE1068">
        <w:rPr>
          <w:sz w:val="28"/>
          <w:szCs w:val="28"/>
        </w:rPr>
        <w:t xml:space="preserve"> ТО у = </w:t>
      </w:r>
      <w:r w:rsidRPr="00EE1068">
        <w:rPr>
          <w:i/>
          <w:iCs/>
          <w:sz w:val="28"/>
          <w:szCs w:val="28"/>
        </w:rPr>
        <w:t>средний;</w:t>
      </w:r>
    </w:p>
    <w:p w14:paraId="5EC3F478" w14:textId="0894A360" w:rsidR="00006110" w:rsidRPr="00EE1068" w:rsidRDefault="00000000">
      <w:pPr>
        <w:pStyle w:val="1"/>
        <w:numPr>
          <w:ilvl w:val="0"/>
          <w:numId w:val="2"/>
        </w:numPr>
        <w:tabs>
          <w:tab w:val="left" w:pos="454"/>
        </w:tabs>
        <w:ind w:firstLine="0"/>
        <w:jc w:val="both"/>
        <w:rPr>
          <w:sz w:val="28"/>
          <w:szCs w:val="28"/>
        </w:rPr>
      </w:pPr>
      <w:bookmarkStart w:id="7" w:name="bookmark7"/>
      <w:bookmarkEnd w:id="7"/>
      <w:r w:rsidRPr="00EE1068">
        <w:rPr>
          <w:sz w:val="28"/>
          <w:szCs w:val="28"/>
        </w:rPr>
        <w:t xml:space="preserve">ЕСЛИ </w:t>
      </w:r>
      <w:r w:rsidR="004B3FDA" w:rsidRPr="00EE1068">
        <w:rPr>
          <w:sz w:val="28"/>
          <w:szCs w:val="28"/>
        </w:rPr>
        <w:t>х</w:t>
      </w:r>
      <w:r w:rsidR="004B3FDA" w:rsidRPr="00EE1068">
        <w:rPr>
          <w:sz w:val="28"/>
          <w:szCs w:val="28"/>
          <w:vertAlign w:val="subscript"/>
        </w:rPr>
        <w:t>1</w:t>
      </w:r>
      <w:r w:rsidRPr="00EE1068">
        <w:rPr>
          <w:sz w:val="28"/>
          <w:szCs w:val="28"/>
        </w:rPr>
        <w:t xml:space="preserve"> = </w:t>
      </w:r>
      <w:r w:rsidRPr="00EE1068">
        <w:rPr>
          <w:i/>
          <w:iCs/>
          <w:sz w:val="28"/>
          <w:szCs w:val="28"/>
        </w:rPr>
        <w:t>высокий</w:t>
      </w:r>
      <w:r w:rsidRPr="00EE1068">
        <w:rPr>
          <w:sz w:val="28"/>
          <w:szCs w:val="28"/>
        </w:rPr>
        <w:t xml:space="preserve"> И х</w:t>
      </w:r>
      <w:r w:rsidRPr="00EE1068">
        <w:rPr>
          <w:sz w:val="28"/>
          <w:szCs w:val="28"/>
          <w:vertAlign w:val="subscript"/>
        </w:rPr>
        <w:t>2</w:t>
      </w:r>
      <w:r w:rsidRPr="00EE1068">
        <w:rPr>
          <w:sz w:val="28"/>
          <w:szCs w:val="28"/>
        </w:rPr>
        <w:t xml:space="preserve"> = </w:t>
      </w:r>
      <w:r w:rsidRPr="00EE1068">
        <w:rPr>
          <w:i/>
          <w:iCs/>
          <w:sz w:val="28"/>
          <w:szCs w:val="28"/>
        </w:rPr>
        <w:t>низкий,</w:t>
      </w:r>
      <w:r w:rsidRPr="00EE1068">
        <w:rPr>
          <w:sz w:val="28"/>
          <w:szCs w:val="28"/>
        </w:rPr>
        <w:t xml:space="preserve"> ТО </w:t>
      </w:r>
      <w:r w:rsidRPr="00EE1068">
        <w:rPr>
          <w:i/>
          <w:iCs/>
          <w:sz w:val="28"/>
          <w:szCs w:val="28"/>
        </w:rPr>
        <w:t>у = выше среднего;</w:t>
      </w:r>
    </w:p>
    <w:p w14:paraId="1E867D55" w14:textId="1FD146A0" w:rsidR="00006110" w:rsidRPr="00EE1068" w:rsidRDefault="00000000">
      <w:pPr>
        <w:pStyle w:val="1"/>
        <w:numPr>
          <w:ilvl w:val="0"/>
          <w:numId w:val="2"/>
        </w:numPr>
        <w:tabs>
          <w:tab w:val="left" w:pos="454"/>
        </w:tabs>
        <w:ind w:firstLine="0"/>
        <w:jc w:val="both"/>
        <w:rPr>
          <w:sz w:val="28"/>
          <w:szCs w:val="28"/>
        </w:rPr>
      </w:pPr>
      <w:bookmarkStart w:id="8" w:name="bookmark8"/>
      <w:bookmarkEnd w:id="8"/>
      <w:r w:rsidRPr="00EE1068">
        <w:rPr>
          <w:sz w:val="28"/>
          <w:szCs w:val="28"/>
        </w:rPr>
        <w:t xml:space="preserve">ЕСЛИ </w:t>
      </w:r>
      <w:r w:rsidR="004B3FDA" w:rsidRPr="00EE1068">
        <w:rPr>
          <w:sz w:val="28"/>
          <w:szCs w:val="28"/>
        </w:rPr>
        <w:t>х</w:t>
      </w:r>
      <w:r w:rsidR="004B3FDA" w:rsidRPr="00EE1068">
        <w:rPr>
          <w:sz w:val="28"/>
          <w:szCs w:val="28"/>
          <w:vertAlign w:val="subscript"/>
        </w:rPr>
        <w:t>1</w:t>
      </w:r>
      <w:r w:rsidRPr="00EE1068">
        <w:rPr>
          <w:sz w:val="28"/>
          <w:szCs w:val="28"/>
        </w:rPr>
        <w:t xml:space="preserve"> - </w:t>
      </w:r>
      <w:r w:rsidRPr="00EE1068">
        <w:rPr>
          <w:i/>
          <w:iCs/>
          <w:sz w:val="28"/>
          <w:szCs w:val="28"/>
        </w:rPr>
        <w:t>высокий</w:t>
      </w:r>
      <w:r w:rsidRPr="00EE1068">
        <w:rPr>
          <w:sz w:val="28"/>
          <w:szCs w:val="28"/>
        </w:rPr>
        <w:t xml:space="preserve"> И</w:t>
      </w:r>
      <w:r w:rsidR="004B3FDA" w:rsidRPr="00EE1068">
        <w:rPr>
          <w:sz w:val="28"/>
          <w:szCs w:val="28"/>
        </w:rPr>
        <w:t xml:space="preserve"> </w:t>
      </w:r>
      <w:r w:rsidRPr="00EE1068">
        <w:rPr>
          <w:sz w:val="28"/>
          <w:szCs w:val="28"/>
        </w:rPr>
        <w:t>х</w:t>
      </w:r>
      <w:r w:rsidRPr="00EE1068">
        <w:rPr>
          <w:sz w:val="28"/>
          <w:szCs w:val="28"/>
          <w:vertAlign w:val="subscript"/>
        </w:rPr>
        <w:t>2</w:t>
      </w:r>
      <w:r w:rsidRPr="00EE1068">
        <w:rPr>
          <w:sz w:val="28"/>
          <w:szCs w:val="28"/>
        </w:rPr>
        <w:t xml:space="preserve"> = </w:t>
      </w:r>
      <w:r w:rsidRPr="00EE1068">
        <w:rPr>
          <w:i/>
          <w:iCs/>
          <w:sz w:val="28"/>
          <w:szCs w:val="28"/>
        </w:rPr>
        <w:t>средний,</w:t>
      </w:r>
      <w:r w:rsidRPr="00EE1068">
        <w:rPr>
          <w:sz w:val="28"/>
          <w:szCs w:val="28"/>
        </w:rPr>
        <w:t xml:space="preserve"> ТО </w:t>
      </w:r>
      <w:r w:rsidRPr="00EE1068">
        <w:rPr>
          <w:i/>
          <w:iCs/>
          <w:sz w:val="28"/>
          <w:szCs w:val="28"/>
        </w:rPr>
        <w:t>у - ниже среднего;</w:t>
      </w:r>
    </w:p>
    <w:p w14:paraId="2882E246" w14:textId="2C66F4A7" w:rsidR="00006110" w:rsidRPr="00EE1068" w:rsidRDefault="00000000">
      <w:pPr>
        <w:pStyle w:val="1"/>
        <w:numPr>
          <w:ilvl w:val="0"/>
          <w:numId w:val="2"/>
        </w:numPr>
        <w:tabs>
          <w:tab w:val="left" w:pos="454"/>
        </w:tabs>
        <w:ind w:firstLine="0"/>
        <w:jc w:val="both"/>
        <w:rPr>
          <w:sz w:val="28"/>
          <w:szCs w:val="28"/>
        </w:rPr>
      </w:pPr>
      <w:bookmarkStart w:id="9" w:name="bookmark9"/>
      <w:bookmarkEnd w:id="9"/>
      <w:r w:rsidRPr="00EE1068">
        <w:rPr>
          <w:sz w:val="28"/>
          <w:szCs w:val="28"/>
        </w:rPr>
        <w:t xml:space="preserve">ЕСЛИ </w:t>
      </w:r>
      <w:r w:rsidR="004B3FDA" w:rsidRPr="00EE1068">
        <w:rPr>
          <w:sz w:val="28"/>
          <w:szCs w:val="28"/>
        </w:rPr>
        <w:t>х</w:t>
      </w:r>
      <w:r w:rsidR="004B3FDA" w:rsidRPr="00EE1068">
        <w:rPr>
          <w:sz w:val="28"/>
          <w:szCs w:val="28"/>
          <w:vertAlign w:val="subscript"/>
        </w:rPr>
        <w:t>1</w:t>
      </w:r>
      <w:r w:rsidRPr="00EE1068">
        <w:rPr>
          <w:sz w:val="28"/>
          <w:szCs w:val="28"/>
        </w:rPr>
        <w:t xml:space="preserve"> - </w:t>
      </w:r>
      <w:r w:rsidRPr="00EE1068">
        <w:rPr>
          <w:i/>
          <w:iCs/>
          <w:sz w:val="28"/>
          <w:szCs w:val="28"/>
        </w:rPr>
        <w:t>высокий</w:t>
      </w:r>
      <w:r w:rsidRPr="00EE1068">
        <w:rPr>
          <w:sz w:val="28"/>
          <w:szCs w:val="28"/>
        </w:rPr>
        <w:t xml:space="preserve"> И</w:t>
      </w:r>
      <w:r w:rsidR="004B3FDA" w:rsidRPr="00EE1068">
        <w:rPr>
          <w:sz w:val="28"/>
          <w:szCs w:val="28"/>
        </w:rPr>
        <w:t xml:space="preserve"> </w:t>
      </w:r>
      <w:r w:rsidRPr="00EE1068">
        <w:rPr>
          <w:sz w:val="28"/>
          <w:szCs w:val="28"/>
        </w:rPr>
        <w:t>х</w:t>
      </w:r>
      <w:r w:rsidRPr="00EE1068">
        <w:rPr>
          <w:sz w:val="28"/>
          <w:szCs w:val="28"/>
          <w:vertAlign w:val="subscript"/>
        </w:rPr>
        <w:t>2</w:t>
      </w:r>
      <w:r w:rsidRPr="00EE1068">
        <w:rPr>
          <w:sz w:val="28"/>
          <w:szCs w:val="28"/>
        </w:rPr>
        <w:t xml:space="preserve"> = </w:t>
      </w:r>
      <w:r w:rsidRPr="00EE1068">
        <w:rPr>
          <w:i/>
          <w:iCs/>
          <w:sz w:val="28"/>
          <w:szCs w:val="28"/>
        </w:rPr>
        <w:t>высокий,</w:t>
      </w:r>
      <w:r w:rsidRPr="00EE1068">
        <w:rPr>
          <w:sz w:val="28"/>
          <w:szCs w:val="28"/>
        </w:rPr>
        <w:t xml:space="preserve"> ТО </w:t>
      </w:r>
      <w:r w:rsidRPr="00EE1068">
        <w:rPr>
          <w:i/>
          <w:iCs/>
          <w:sz w:val="28"/>
          <w:szCs w:val="28"/>
        </w:rPr>
        <w:t>у - выше среднего.</w:t>
      </w:r>
    </w:p>
    <w:p w14:paraId="04C46A70" w14:textId="77777777" w:rsidR="00EE1068" w:rsidRPr="00EE1068" w:rsidRDefault="00EE1068" w:rsidP="00EE1068">
      <w:pPr>
        <w:pStyle w:val="1"/>
        <w:tabs>
          <w:tab w:val="left" w:pos="454"/>
        </w:tabs>
        <w:ind w:firstLine="0"/>
        <w:jc w:val="both"/>
        <w:rPr>
          <w:sz w:val="28"/>
          <w:szCs w:val="28"/>
        </w:rPr>
      </w:pPr>
    </w:p>
    <w:p w14:paraId="7FDA29B1" w14:textId="13C4B58C" w:rsidR="00EE1068" w:rsidRPr="00EE1068" w:rsidRDefault="00000000" w:rsidP="00EE1068">
      <w:pPr>
        <w:pStyle w:val="aa"/>
        <w:numPr>
          <w:ilvl w:val="0"/>
          <w:numId w:val="1"/>
        </w:num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bookmark10"/>
      <w:bookmarkEnd w:id="10"/>
      <w:r w:rsidRPr="00EE1068">
        <w:rPr>
          <w:rFonts w:ascii="Times New Roman" w:hAnsi="Times New Roman" w:cs="Times New Roman"/>
          <w:sz w:val="28"/>
          <w:szCs w:val="28"/>
        </w:rPr>
        <w:t>Спроектировать нечеткую систему</w:t>
      </w:r>
      <w:r w:rsidR="00EE1068" w:rsidRPr="00EE1068">
        <w:rPr>
          <w:rFonts w:ascii="Times New Roman" w:hAnsi="Times New Roman" w:cs="Times New Roman"/>
          <w:sz w:val="28"/>
          <w:szCs w:val="28"/>
        </w:rPr>
        <w:t xml:space="preserve"> в </w:t>
      </w:r>
      <w:r w:rsidR="00EE1068" w:rsidRPr="00EE106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en-US" w:bidi="ar-SA"/>
        </w:rPr>
        <w:t>Fuzzy</w:t>
      </w:r>
      <w:r w:rsidR="00EE1068" w:rsidRPr="00EE1068">
        <w:rPr>
          <w:rFonts w:ascii="Times New Roman" w:eastAsia="Times New Roman" w:hAnsi="Times New Roman" w:cs="Times New Roman"/>
          <w:i/>
          <w:iCs/>
          <w:sz w:val="28"/>
          <w:szCs w:val="28"/>
          <w:lang w:eastAsia="en-US" w:bidi="ar-SA"/>
        </w:rPr>
        <w:t xml:space="preserve"> </w:t>
      </w:r>
      <w:r w:rsidR="00EE1068" w:rsidRPr="00EE106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en-US" w:bidi="ar-SA"/>
        </w:rPr>
        <w:t>Logic</w:t>
      </w:r>
      <w:r w:rsidR="00EE1068" w:rsidRPr="00EE1068">
        <w:rPr>
          <w:rFonts w:ascii="Times New Roman" w:eastAsia="Times New Roman" w:hAnsi="Times New Roman" w:cs="Times New Roman"/>
          <w:i/>
          <w:iCs/>
          <w:sz w:val="28"/>
          <w:szCs w:val="28"/>
          <w:lang w:eastAsia="en-US" w:bidi="ar-SA"/>
        </w:rPr>
        <w:t xml:space="preserve"> </w:t>
      </w:r>
      <w:r w:rsidR="00EE1068" w:rsidRPr="00EE106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en-US" w:bidi="ar-SA"/>
        </w:rPr>
        <w:t>Toolbox</w:t>
      </w:r>
      <w:r w:rsidR="00EE1068" w:rsidRPr="00EE1068">
        <w:rPr>
          <w:rFonts w:ascii="Times New Roman" w:eastAsia="Times New Roman" w:hAnsi="Times New Roman" w:cs="Times New Roman"/>
          <w:i/>
          <w:iCs/>
          <w:sz w:val="28"/>
          <w:szCs w:val="28"/>
          <w:lang w:eastAsia="en-US" w:bidi="ar-SA"/>
        </w:rPr>
        <w:t xml:space="preserve"> </w:t>
      </w:r>
      <w:r w:rsidR="00EE1068" w:rsidRPr="00EE10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вычислительной среды </w:t>
      </w:r>
      <w:r w:rsidR="00EE1068" w:rsidRPr="00EE106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en-US" w:bidi="ar-SA"/>
        </w:rPr>
        <w:t>MATLAB</w:t>
      </w:r>
      <w:r w:rsidR="00EE1068" w:rsidRPr="00EE1068">
        <w:rPr>
          <w:rFonts w:ascii="Times New Roman" w:eastAsia="Times New Roman" w:hAnsi="Times New Roman" w:cs="Times New Roman"/>
          <w:i/>
          <w:iCs/>
          <w:sz w:val="28"/>
          <w:szCs w:val="28"/>
          <w:lang w:eastAsia="en-US" w:bidi="ar-SA"/>
        </w:rPr>
        <w:t>.</w:t>
      </w:r>
    </w:p>
    <w:p w14:paraId="00173BE7" w14:textId="057C07D6" w:rsidR="00006110" w:rsidRDefault="00EE1068" w:rsidP="00722862">
      <w:pPr>
        <w:pStyle w:val="aa"/>
        <w:numPr>
          <w:ilvl w:val="0"/>
          <w:numId w:val="1"/>
        </w:numPr>
        <w:spacing w:line="25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ookmark11"/>
      <w:bookmarkEnd w:id="11"/>
      <w:r w:rsidRPr="00722862">
        <w:rPr>
          <w:rFonts w:ascii="Times New Roman" w:hAnsi="Times New Roman" w:cs="Times New Roman"/>
          <w:sz w:val="28"/>
          <w:szCs w:val="28"/>
        </w:rPr>
        <w:t xml:space="preserve">Реализовать программный код на </w:t>
      </w:r>
      <w:r w:rsidRPr="00722862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722862">
        <w:rPr>
          <w:rFonts w:ascii="Times New Roman" w:hAnsi="Times New Roman" w:cs="Times New Roman"/>
          <w:sz w:val="28"/>
          <w:szCs w:val="28"/>
        </w:rPr>
        <w:t xml:space="preserve"> </w:t>
      </w:r>
      <w:r w:rsidR="00722862" w:rsidRPr="0072286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22862" w:rsidRPr="00722862">
        <w:rPr>
          <w:rFonts w:ascii="Times New Roman" w:hAnsi="Times New Roman" w:cs="Times New Roman"/>
          <w:sz w:val="28"/>
          <w:szCs w:val="28"/>
        </w:rPr>
        <w:t xml:space="preserve"> </w:t>
      </w:r>
      <w:r w:rsidR="00722862" w:rsidRPr="00722862">
        <w:rPr>
          <w:rFonts w:ascii="Times New Roman" w:hAnsi="Times New Roman" w:cs="Times New Roman"/>
          <w:sz w:val="28"/>
          <w:szCs w:val="28"/>
        </w:rPr>
        <w:t>использованием библиотеки Scikit Fuzzy</w:t>
      </w:r>
      <w:r w:rsidR="00722862" w:rsidRPr="0072286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455D69" w14:textId="27FE4127" w:rsidR="00722862" w:rsidRDefault="00722862" w:rsidP="00722862">
      <w:pPr>
        <w:pStyle w:val="aa"/>
        <w:numPr>
          <w:ilvl w:val="0"/>
          <w:numId w:val="1"/>
        </w:numPr>
        <w:spacing w:line="25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Сравнить полученные результаты.</w:t>
      </w:r>
    </w:p>
    <w:p w14:paraId="60163754" w14:textId="649F2EC8" w:rsidR="00722862" w:rsidRDefault="00722862" w:rsidP="00722862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D2929C" w14:textId="2E4F505A" w:rsidR="00722862" w:rsidRPr="00722862" w:rsidRDefault="00722862" w:rsidP="00722862">
      <w:pPr>
        <w:spacing w:line="25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CA52D4" w14:textId="7782BDE5" w:rsidR="00722862" w:rsidRDefault="00722862" w:rsidP="00722862">
      <w:pPr>
        <w:spacing w:line="25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2862">
        <w:rPr>
          <w:rFonts w:ascii="Times New Roman" w:hAnsi="Times New Roman" w:cs="Times New Roman"/>
          <w:b/>
          <w:bCs/>
          <w:sz w:val="28"/>
          <w:szCs w:val="28"/>
        </w:rPr>
        <w:t>Варианты заданий</w:t>
      </w:r>
    </w:p>
    <w:p w14:paraId="6DBC01F6" w14:textId="2F155478" w:rsidR="00722862" w:rsidRDefault="00722862" w:rsidP="00722862">
      <w:pPr>
        <w:spacing w:line="25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2862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drawing>
          <wp:inline distT="0" distB="0" distL="0" distR="0" wp14:anchorId="5B65C050" wp14:editId="5B71E8EE">
            <wp:extent cx="5133975" cy="34099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65097" w14:textId="14BC236C" w:rsidR="00722862" w:rsidRPr="00722862" w:rsidRDefault="00722862" w:rsidP="00722862">
      <w:pPr>
        <w:spacing w:line="25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2862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440BB5C7" wp14:editId="181C6785">
            <wp:extent cx="5095875" cy="21526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30F86" w14:textId="540745C3" w:rsidR="00006110" w:rsidRPr="00EE1068" w:rsidRDefault="00006110">
      <w:pPr>
        <w:pStyle w:val="a7"/>
        <w:tabs>
          <w:tab w:val="left" w:leader="underscore" w:pos="6811"/>
        </w:tabs>
        <w:ind w:left="2798"/>
        <w:rPr>
          <w:sz w:val="28"/>
          <w:szCs w:val="28"/>
        </w:rPr>
      </w:pPr>
    </w:p>
    <w:p w14:paraId="3ED85AF9" w14:textId="694AD964" w:rsidR="00006110" w:rsidRPr="00EE1068" w:rsidRDefault="00006110">
      <w:pPr>
        <w:pStyle w:val="1"/>
        <w:spacing w:after="280" w:line="240" w:lineRule="auto"/>
        <w:ind w:firstLine="0"/>
        <w:jc w:val="right"/>
        <w:rPr>
          <w:sz w:val="28"/>
          <w:szCs w:val="28"/>
        </w:rPr>
      </w:pPr>
    </w:p>
    <w:p w14:paraId="513F6957" w14:textId="77777777" w:rsidR="00006110" w:rsidRPr="00EE1068" w:rsidRDefault="00006110">
      <w:pPr>
        <w:spacing w:after="279" w:line="1" w:lineRule="exact"/>
        <w:rPr>
          <w:rFonts w:ascii="Times New Roman" w:hAnsi="Times New Roman" w:cs="Times New Roman"/>
          <w:sz w:val="28"/>
          <w:szCs w:val="28"/>
        </w:rPr>
      </w:pPr>
    </w:p>
    <w:p w14:paraId="08B91350" w14:textId="77777777" w:rsidR="00006110" w:rsidRPr="00EE1068" w:rsidRDefault="00000000">
      <w:pPr>
        <w:pStyle w:val="1"/>
        <w:spacing w:after="280" w:line="240" w:lineRule="auto"/>
        <w:ind w:firstLine="0"/>
        <w:jc w:val="center"/>
        <w:rPr>
          <w:sz w:val="28"/>
          <w:szCs w:val="28"/>
        </w:rPr>
      </w:pPr>
      <w:r w:rsidRPr="00EE1068">
        <w:rPr>
          <w:b/>
          <w:bCs/>
          <w:i/>
          <w:iCs/>
          <w:sz w:val="28"/>
          <w:szCs w:val="28"/>
        </w:rPr>
        <w:t>Содержание отчета</w:t>
      </w:r>
    </w:p>
    <w:p w14:paraId="3F269C56" w14:textId="77777777" w:rsidR="00006110" w:rsidRPr="00EE1068" w:rsidRDefault="00000000">
      <w:pPr>
        <w:pStyle w:val="1"/>
        <w:numPr>
          <w:ilvl w:val="0"/>
          <w:numId w:val="4"/>
        </w:numPr>
        <w:tabs>
          <w:tab w:val="left" w:pos="684"/>
        </w:tabs>
        <w:spacing w:line="254" w:lineRule="auto"/>
        <w:ind w:firstLine="0"/>
        <w:rPr>
          <w:sz w:val="28"/>
          <w:szCs w:val="28"/>
        </w:rPr>
      </w:pPr>
      <w:bookmarkStart w:id="12" w:name="bookmark26"/>
      <w:bookmarkEnd w:id="12"/>
      <w:r w:rsidRPr="00EE1068">
        <w:rPr>
          <w:sz w:val="28"/>
          <w:szCs w:val="28"/>
        </w:rPr>
        <w:t>Исходная функция варианта задания и ее графическое представление.</w:t>
      </w:r>
    </w:p>
    <w:p w14:paraId="2A263DEF" w14:textId="41B4D5AE" w:rsidR="00722862" w:rsidRDefault="00722862">
      <w:pPr>
        <w:pStyle w:val="1"/>
        <w:numPr>
          <w:ilvl w:val="0"/>
          <w:numId w:val="4"/>
        </w:numPr>
        <w:tabs>
          <w:tab w:val="left" w:pos="684"/>
        </w:tabs>
        <w:spacing w:line="254" w:lineRule="auto"/>
        <w:ind w:firstLine="0"/>
        <w:rPr>
          <w:sz w:val="28"/>
          <w:szCs w:val="28"/>
        </w:rPr>
      </w:pPr>
      <w:bookmarkStart w:id="13" w:name="bookmark27"/>
      <w:bookmarkEnd w:id="13"/>
      <w:r>
        <w:rPr>
          <w:sz w:val="28"/>
          <w:szCs w:val="28"/>
        </w:rPr>
        <w:t>Описание функций принадлежности для термов лингвистических переменных.</w:t>
      </w:r>
    </w:p>
    <w:p w14:paraId="47485287" w14:textId="0EE60A4F" w:rsidR="00006110" w:rsidRDefault="00000000">
      <w:pPr>
        <w:pStyle w:val="1"/>
        <w:numPr>
          <w:ilvl w:val="0"/>
          <w:numId w:val="4"/>
        </w:numPr>
        <w:tabs>
          <w:tab w:val="left" w:pos="684"/>
        </w:tabs>
        <w:spacing w:line="254" w:lineRule="auto"/>
        <w:ind w:firstLine="0"/>
        <w:rPr>
          <w:sz w:val="28"/>
          <w:szCs w:val="28"/>
        </w:rPr>
      </w:pPr>
      <w:r w:rsidRPr="00EE1068">
        <w:rPr>
          <w:sz w:val="28"/>
          <w:szCs w:val="28"/>
        </w:rPr>
        <w:t>Лингвистические правила решений.</w:t>
      </w:r>
    </w:p>
    <w:p w14:paraId="3C92E33A" w14:textId="3DD19021" w:rsidR="00006110" w:rsidRDefault="00000000">
      <w:pPr>
        <w:pStyle w:val="1"/>
        <w:numPr>
          <w:ilvl w:val="0"/>
          <w:numId w:val="4"/>
        </w:numPr>
        <w:tabs>
          <w:tab w:val="left" w:pos="684"/>
        </w:tabs>
        <w:spacing w:line="254" w:lineRule="auto"/>
        <w:ind w:firstLine="0"/>
        <w:rPr>
          <w:sz w:val="28"/>
          <w:szCs w:val="28"/>
        </w:rPr>
      </w:pPr>
      <w:bookmarkStart w:id="14" w:name="bookmark28"/>
      <w:bookmarkEnd w:id="14"/>
      <w:r w:rsidRPr="00EE1068">
        <w:rPr>
          <w:sz w:val="28"/>
          <w:szCs w:val="28"/>
        </w:rPr>
        <w:t xml:space="preserve">Описание последовательности действий при </w:t>
      </w:r>
      <w:r w:rsidR="00722862">
        <w:rPr>
          <w:sz w:val="28"/>
          <w:szCs w:val="28"/>
        </w:rPr>
        <w:t>разработке</w:t>
      </w:r>
      <w:r w:rsidRPr="00EE1068">
        <w:rPr>
          <w:sz w:val="28"/>
          <w:szCs w:val="28"/>
        </w:rPr>
        <w:t xml:space="preserve"> не</w:t>
      </w:r>
      <w:r w:rsidRPr="00EE1068">
        <w:rPr>
          <w:sz w:val="28"/>
          <w:szCs w:val="28"/>
        </w:rPr>
        <w:softHyphen/>
        <w:t>четкой системы</w:t>
      </w:r>
      <w:r w:rsidR="00722862">
        <w:rPr>
          <w:sz w:val="28"/>
          <w:szCs w:val="28"/>
        </w:rPr>
        <w:t xml:space="preserve"> в среде </w:t>
      </w:r>
      <w:r w:rsidR="00722862">
        <w:rPr>
          <w:sz w:val="28"/>
          <w:szCs w:val="28"/>
          <w:lang w:val="en-US"/>
        </w:rPr>
        <w:t>MATLAB</w:t>
      </w:r>
      <w:r w:rsidRPr="00EE1068">
        <w:rPr>
          <w:sz w:val="28"/>
          <w:szCs w:val="28"/>
        </w:rPr>
        <w:t>.</w:t>
      </w:r>
    </w:p>
    <w:p w14:paraId="6A240E45" w14:textId="3E81FB01" w:rsidR="00006110" w:rsidRDefault="00000000">
      <w:pPr>
        <w:pStyle w:val="1"/>
        <w:numPr>
          <w:ilvl w:val="0"/>
          <w:numId w:val="4"/>
        </w:numPr>
        <w:tabs>
          <w:tab w:val="left" w:pos="684"/>
        </w:tabs>
        <w:spacing w:line="254" w:lineRule="auto"/>
        <w:ind w:firstLine="0"/>
        <w:rPr>
          <w:sz w:val="28"/>
          <w:szCs w:val="28"/>
        </w:rPr>
      </w:pPr>
      <w:bookmarkStart w:id="15" w:name="bookmark29"/>
      <w:bookmarkEnd w:id="15"/>
      <w:r w:rsidRPr="00EE1068">
        <w:rPr>
          <w:sz w:val="28"/>
          <w:szCs w:val="28"/>
        </w:rPr>
        <w:t>Анализ</w:t>
      </w:r>
      <w:r w:rsidR="008201DC">
        <w:rPr>
          <w:sz w:val="28"/>
          <w:szCs w:val="28"/>
        </w:rPr>
        <w:t xml:space="preserve"> и оценка</w:t>
      </w:r>
      <w:r w:rsidRPr="00EE1068">
        <w:rPr>
          <w:sz w:val="28"/>
          <w:szCs w:val="28"/>
        </w:rPr>
        <w:t xml:space="preserve"> </w:t>
      </w:r>
      <w:r w:rsidR="00722862">
        <w:rPr>
          <w:sz w:val="28"/>
          <w:szCs w:val="28"/>
        </w:rPr>
        <w:t xml:space="preserve">полученных </w:t>
      </w:r>
      <w:r w:rsidRPr="00EE1068">
        <w:rPr>
          <w:sz w:val="28"/>
          <w:szCs w:val="28"/>
        </w:rPr>
        <w:t>результатов нечеткого вывода</w:t>
      </w:r>
      <w:r w:rsidR="00722862">
        <w:rPr>
          <w:sz w:val="28"/>
          <w:szCs w:val="28"/>
        </w:rPr>
        <w:t xml:space="preserve"> </w:t>
      </w:r>
      <w:r w:rsidR="00722862">
        <w:rPr>
          <w:sz w:val="28"/>
          <w:szCs w:val="28"/>
        </w:rPr>
        <w:t xml:space="preserve">в среде </w:t>
      </w:r>
      <w:r w:rsidR="00722862">
        <w:rPr>
          <w:sz w:val="28"/>
          <w:szCs w:val="28"/>
          <w:lang w:val="en-US"/>
        </w:rPr>
        <w:t>MATLAB</w:t>
      </w:r>
      <w:r w:rsidRPr="00EE1068">
        <w:rPr>
          <w:sz w:val="28"/>
          <w:szCs w:val="28"/>
        </w:rPr>
        <w:t>.</w:t>
      </w:r>
    </w:p>
    <w:p w14:paraId="4829A7D3" w14:textId="155CFD0B" w:rsidR="00722862" w:rsidRDefault="00722862" w:rsidP="00722862">
      <w:pPr>
        <w:pStyle w:val="aa"/>
        <w:numPr>
          <w:ilvl w:val="0"/>
          <w:numId w:val="4"/>
        </w:numPr>
        <w:spacing w:line="25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bookmark30"/>
      <w:bookmarkEnd w:id="16"/>
      <w:r w:rsidRPr="00722862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 xml:space="preserve">ация </w:t>
      </w:r>
      <w:r w:rsidRPr="00722862">
        <w:rPr>
          <w:rFonts w:ascii="Times New Roman" w:hAnsi="Times New Roman" w:cs="Times New Roman"/>
          <w:sz w:val="28"/>
          <w:szCs w:val="28"/>
        </w:rPr>
        <w:t>программн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22862">
        <w:rPr>
          <w:rFonts w:ascii="Times New Roman" w:hAnsi="Times New Roman" w:cs="Times New Roman"/>
          <w:sz w:val="28"/>
          <w:szCs w:val="28"/>
        </w:rPr>
        <w:t xml:space="preserve"> код</w:t>
      </w:r>
      <w:r>
        <w:rPr>
          <w:rFonts w:ascii="Times New Roman" w:hAnsi="Times New Roman" w:cs="Times New Roman"/>
          <w:sz w:val="28"/>
          <w:szCs w:val="28"/>
        </w:rPr>
        <w:t>а нечеткой системы вывода</w:t>
      </w:r>
      <w:r w:rsidRPr="00722862">
        <w:rPr>
          <w:rFonts w:ascii="Times New Roman" w:hAnsi="Times New Roman" w:cs="Times New Roman"/>
          <w:sz w:val="28"/>
          <w:szCs w:val="28"/>
        </w:rPr>
        <w:t xml:space="preserve"> на </w:t>
      </w:r>
      <w:r w:rsidRPr="00722862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722862">
        <w:rPr>
          <w:rFonts w:ascii="Times New Roman" w:hAnsi="Times New Roman" w:cs="Times New Roman"/>
          <w:sz w:val="28"/>
          <w:szCs w:val="28"/>
        </w:rPr>
        <w:t xml:space="preserve"> </w:t>
      </w:r>
      <w:r w:rsidRPr="0072286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22862">
        <w:rPr>
          <w:rFonts w:ascii="Times New Roman" w:hAnsi="Times New Roman" w:cs="Times New Roman"/>
          <w:sz w:val="28"/>
          <w:szCs w:val="28"/>
        </w:rPr>
        <w:t xml:space="preserve"> использованием библиотеки Scikit Fuzzy. </w:t>
      </w:r>
    </w:p>
    <w:p w14:paraId="2B64435F" w14:textId="0240E8AC" w:rsidR="008201DC" w:rsidRDefault="008201DC" w:rsidP="008201DC">
      <w:pPr>
        <w:pStyle w:val="1"/>
        <w:numPr>
          <w:ilvl w:val="0"/>
          <w:numId w:val="4"/>
        </w:numPr>
        <w:tabs>
          <w:tab w:val="left" w:pos="684"/>
        </w:tabs>
        <w:spacing w:line="254" w:lineRule="auto"/>
        <w:ind w:firstLine="0"/>
        <w:rPr>
          <w:sz w:val="28"/>
          <w:szCs w:val="28"/>
        </w:rPr>
      </w:pPr>
      <w:r w:rsidRPr="00EE1068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и оценка</w:t>
      </w:r>
      <w:r w:rsidRPr="00EE10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полученных </w:t>
      </w:r>
      <w:r w:rsidRPr="00EE1068">
        <w:rPr>
          <w:sz w:val="28"/>
          <w:szCs w:val="28"/>
        </w:rPr>
        <w:t>результатов нечеткого вывода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lastRenderedPageBreak/>
        <w:t xml:space="preserve">реализованной программы на </w:t>
      </w:r>
      <w:r>
        <w:rPr>
          <w:sz w:val="28"/>
          <w:szCs w:val="28"/>
          <w:lang w:val="en-US"/>
        </w:rPr>
        <w:t>python</w:t>
      </w:r>
      <w:r w:rsidRPr="00EE1068">
        <w:rPr>
          <w:sz w:val="28"/>
          <w:szCs w:val="28"/>
        </w:rPr>
        <w:t>.</w:t>
      </w:r>
    </w:p>
    <w:p w14:paraId="044463FB" w14:textId="5C7376CF" w:rsidR="00006110" w:rsidRPr="00EE1068" w:rsidRDefault="008201DC">
      <w:pPr>
        <w:pStyle w:val="1"/>
        <w:numPr>
          <w:ilvl w:val="0"/>
          <w:numId w:val="4"/>
        </w:numPr>
        <w:tabs>
          <w:tab w:val="left" w:pos="684"/>
        </w:tabs>
        <w:spacing w:after="280" w:line="254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Сравнение полученных результатов</w:t>
      </w:r>
      <w:r w:rsidR="00000000" w:rsidRPr="00EE1068">
        <w:rPr>
          <w:sz w:val="28"/>
          <w:szCs w:val="28"/>
        </w:rPr>
        <w:t>.</w:t>
      </w:r>
    </w:p>
    <w:sectPr w:rsidR="00006110" w:rsidRPr="00EE1068">
      <w:pgSz w:w="11900" w:h="16840"/>
      <w:pgMar w:top="1092" w:right="1069" w:bottom="976" w:left="1083" w:header="664" w:footer="54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E9F13" w14:textId="77777777" w:rsidR="00F10DFC" w:rsidRDefault="00F10DFC">
      <w:r>
        <w:separator/>
      </w:r>
    </w:p>
  </w:endnote>
  <w:endnote w:type="continuationSeparator" w:id="0">
    <w:p w14:paraId="5B97A97F" w14:textId="77777777" w:rsidR="00F10DFC" w:rsidRDefault="00F10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FF086" w14:textId="77777777" w:rsidR="00F10DFC" w:rsidRDefault="00F10DFC"/>
  </w:footnote>
  <w:footnote w:type="continuationSeparator" w:id="0">
    <w:p w14:paraId="7760B89C" w14:textId="77777777" w:rsidR="00F10DFC" w:rsidRDefault="00F10D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F63"/>
    <w:multiLevelType w:val="multilevel"/>
    <w:tmpl w:val="AA5AF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1D3C5B"/>
    <w:multiLevelType w:val="multilevel"/>
    <w:tmpl w:val="41A4B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7D6BD5"/>
    <w:multiLevelType w:val="multilevel"/>
    <w:tmpl w:val="2E18A7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C43CB0"/>
    <w:multiLevelType w:val="multilevel"/>
    <w:tmpl w:val="D9A29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3510971">
    <w:abstractNumId w:val="1"/>
  </w:num>
  <w:num w:numId="2" w16cid:durableId="1969436473">
    <w:abstractNumId w:val="2"/>
  </w:num>
  <w:num w:numId="3" w16cid:durableId="967660045">
    <w:abstractNumId w:val="0"/>
  </w:num>
  <w:num w:numId="4" w16cid:durableId="1457216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110"/>
    <w:rsid w:val="00006110"/>
    <w:rsid w:val="00025710"/>
    <w:rsid w:val="004B3FDA"/>
    <w:rsid w:val="00722862"/>
    <w:rsid w:val="008201DC"/>
    <w:rsid w:val="00E63708"/>
    <w:rsid w:val="00EE1068"/>
    <w:rsid w:val="00F10DFC"/>
    <w:rsid w:val="00F3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B8BE"/>
  <w15:docId w15:val="{B3E11997-6D18-4636-9440-EF426E48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5">
    <w:name w:val="Подпись к картинке"/>
    <w:basedOn w:val="a"/>
    <w:link w:val="a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u w:val="single"/>
    </w:rPr>
  </w:style>
  <w:style w:type="paragraph" w:customStyle="1" w:styleId="a9">
    <w:name w:val="Другое"/>
    <w:basedOn w:val="a"/>
    <w:link w:val="a8"/>
    <w:pPr>
      <w:spacing w:line="257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styleId="aa">
    <w:name w:val="List Paragraph"/>
    <w:basedOn w:val="a"/>
    <w:uiPriority w:val="34"/>
    <w:qFormat/>
    <w:rsid w:val="00EE1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metodichka-praktika..pdf</vt:lpstr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metodichka-praktika..pdf</dc:title>
  <dc:subject/>
  <dc:creator>YuMin</dc:creator>
  <cp:keywords/>
  <cp:lastModifiedBy>YuMin</cp:lastModifiedBy>
  <cp:revision>4</cp:revision>
  <dcterms:created xsi:type="dcterms:W3CDTF">2023-04-11T13:55:00Z</dcterms:created>
  <dcterms:modified xsi:type="dcterms:W3CDTF">2023-04-11T14:29:00Z</dcterms:modified>
</cp:coreProperties>
</file>